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71" w:rsidRDefault="00E55394">
      <w:pPr>
        <w:jc w:val="left"/>
        <w:rPr>
          <w:rFonts w:ascii="黑体" w:eastAsia="黑体" w:hAnsi="黑体" w:cs="黑体"/>
          <w:bCs/>
          <w:sz w:val="36"/>
          <w:szCs w:val="36"/>
        </w:rPr>
      </w:pPr>
      <w:r>
        <w:rPr>
          <w:rFonts w:ascii="黑体" w:eastAsia="黑体" w:hAnsi="黑体" w:cs="黑体" w:hint="eastAsia"/>
          <w:bCs/>
          <w:sz w:val="24"/>
          <w:szCs w:val="36"/>
        </w:rPr>
        <w:t>附件</w:t>
      </w:r>
      <w:r>
        <w:rPr>
          <w:rFonts w:ascii="黑体" w:eastAsia="黑体" w:hAnsi="黑体" w:cs="黑体" w:hint="eastAsia"/>
          <w:bCs/>
          <w:sz w:val="24"/>
          <w:szCs w:val="36"/>
        </w:rPr>
        <w:t>2</w:t>
      </w:r>
      <w:r>
        <w:rPr>
          <w:rFonts w:ascii="黑体" w:eastAsia="黑体" w:hAnsi="黑体" w:cs="黑体" w:hint="eastAsia"/>
          <w:bCs/>
          <w:sz w:val="24"/>
          <w:szCs w:val="36"/>
        </w:rPr>
        <w:t>：</w:t>
      </w:r>
    </w:p>
    <w:p w:rsidR="009F7171" w:rsidRDefault="00E55394">
      <w:pPr>
        <w:jc w:val="center"/>
        <w:rPr>
          <w:rFonts w:ascii="黑体" w:eastAsia="黑体" w:hAnsi="黑体" w:cs="黑体"/>
          <w:bCs/>
          <w:sz w:val="36"/>
          <w:szCs w:val="36"/>
        </w:rPr>
      </w:pPr>
      <w:r>
        <w:rPr>
          <w:rFonts w:ascii="黑体" w:eastAsia="黑体" w:hAnsi="黑体" w:cs="黑体" w:hint="eastAsia"/>
          <w:bCs/>
          <w:sz w:val="36"/>
          <w:szCs w:val="36"/>
        </w:rPr>
        <w:t>关于举办</w:t>
      </w:r>
      <w:r>
        <w:rPr>
          <w:rFonts w:ascii="黑体" w:eastAsia="黑体" w:hAnsi="黑体" w:cs="黑体" w:hint="eastAsia"/>
          <w:bCs/>
          <w:sz w:val="36"/>
          <w:szCs w:val="36"/>
        </w:rPr>
        <w:t>马恩</w:t>
      </w:r>
      <w:r>
        <w:rPr>
          <w:rFonts w:ascii="黑体" w:eastAsia="黑体" w:hAnsi="黑体" w:cs="黑体" w:hint="eastAsia"/>
          <w:bCs/>
          <w:sz w:val="36"/>
          <w:szCs w:val="36"/>
        </w:rPr>
        <w:t>经典</w:t>
      </w:r>
      <w:r>
        <w:rPr>
          <w:rFonts w:ascii="黑体" w:eastAsia="黑体" w:hAnsi="黑体" w:cs="黑体" w:hint="eastAsia"/>
          <w:bCs/>
          <w:sz w:val="36"/>
          <w:szCs w:val="36"/>
        </w:rPr>
        <w:t>阅读与论文汇报会的通知</w:t>
      </w:r>
    </w:p>
    <w:p w:rsidR="009F7171" w:rsidRDefault="009F7171">
      <w:pPr>
        <w:jc w:val="center"/>
        <w:rPr>
          <w:rFonts w:ascii="黑体" w:eastAsia="黑体" w:hAnsi="黑体" w:cs="黑体"/>
          <w:b/>
          <w:sz w:val="36"/>
          <w:szCs w:val="36"/>
        </w:rPr>
      </w:pPr>
    </w:p>
    <w:p w:rsidR="009F7171" w:rsidRDefault="00E55394">
      <w:pPr>
        <w:spacing w:line="360" w:lineRule="auto"/>
        <w:rPr>
          <w:rFonts w:ascii="仿宋" w:eastAsia="仿宋" w:hAnsi="仿宋" w:cs="仿宋"/>
          <w:sz w:val="24"/>
        </w:rPr>
      </w:pPr>
      <w:r>
        <w:rPr>
          <w:rFonts w:ascii="仿宋" w:eastAsia="仿宋" w:hAnsi="仿宋" w:cs="仿宋" w:hint="eastAsia"/>
          <w:sz w:val="24"/>
        </w:rPr>
        <w:t>各学院（部）青马学会：</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为深入学习</w:t>
      </w:r>
      <w:r>
        <w:rPr>
          <w:rFonts w:ascii="仿宋" w:eastAsia="仿宋" w:hAnsi="仿宋" w:cs="仿宋" w:hint="eastAsia"/>
          <w:sz w:val="24"/>
        </w:rPr>
        <w:t>贯彻</w:t>
      </w:r>
      <w:r>
        <w:rPr>
          <w:rFonts w:ascii="仿宋" w:eastAsia="仿宋" w:hAnsi="仿宋" w:cs="仿宋" w:hint="eastAsia"/>
          <w:sz w:val="24"/>
        </w:rPr>
        <w:t>两会精神</w:t>
      </w:r>
      <w:r>
        <w:rPr>
          <w:rFonts w:ascii="仿宋_GB2312" w:eastAsia="仿宋_GB2312" w:hAnsi="仿宋_GB2312" w:cs="仿宋_GB2312" w:hint="eastAsia"/>
          <w:sz w:val="24"/>
        </w:rPr>
        <w:t>，以中国梦和中国特色社会主义凝聚共识、汇聚力量，</w:t>
      </w:r>
      <w:r>
        <w:rPr>
          <w:rFonts w:ascii="仿宋_GB2312" w:eastAsia="仿宋_GB2312" w:hAnsi="仿宋_GB2312" w:cs="仿宋_GB2312" w:hint="eastAsia"/>
          <w:sz w:val="24"/>
        </w:rPr>
        <w:t>培育和</w:t>
      </w:r>
      <w:proofErr w:type="gramStart"/>
      <w:r>
        <w:rPr>
          <w:rFonts w:ascii="仿宋_GB2312" w:eastAsia="仿宋_GB2312" w:hAnsi="仿宋_GB2312" w:cs="仿宋_GB2312" w:hint="eastAsia"/>
          <w:sz w:val="24"/>
        </w:rPr>
        <w:t>践行</w:t>
      </w:r>
      <w:proofErr w:type="gramEnd"/>
      <w:r>
        <w:rPr>
          <w:rFonts w:ascii="仿宋_GB2312" w:eastAsia="仿宋_GB2312" w:hAnsi="仿宋_GB2312" w:cs="仿宋_GB2312" w:hint="eastAsia"/>
          <w:sz w:val="24"/>
        </w:rPr>
        <w:t>社会主义核心价值观</w:t>
      </w:r>
      <w:r>
        <w:rPr>
          <w:rFonts w:ascii="仿宋_GB2312" w:eastAsia="仿宋_GB2312" w:hAnsi="仿宋_GB2312" w:cs="仿宋_GB2312" w:hint="eastAsia"/>
          <w:sz w:val="24"/>
        </w:rPr>
        <w:t>，</w:t>
      </w:r>
      <w:r>
        <w:rPr>
          <w:rFonts w:ascii="仿宋_GB2312" w:eastAsia="仿宋_GB2312" w:hAnsi="仿宋_GB2312" w:cs="仿宋_GB2312" w:hint="eastAsia"/>
          <w:sz w:val="24"/>
        </w:rPr>
        <w:t>加强爱国主义教育，</w:t>
      </w:r>
      <w:r>
        <w:rPr>
          <w:rFonts w:ascii="仿宋_GB2312" w:eastAsia="仿宋_GB2312" w:hAnsi="仿宋_GB2312" w:cs="仿宋_GB2312" w:hint="eastAsia"/>
          <w:sz w:val="24"/>
        </w:rPr>
        <w:t>促进大学生自学马克思主义基本理论和马克思主义中国化的最新理论成果，展示我校学生研习马克思主义经典著作所取得的成效，加强各学院之间以及青马学会各分会之间的交流合作，特此举办</w:t>
      </w:r>
      <w:r>
        <w:rPr>
          <w:rFonts w:ascii="仿宋_GB2312" w:eastAsia="仿宋_GB2312" w:hAnsi="仿宋_GB2312" w:cs="仿宋_GB2312" w:hint="eastAsia"/>
          <w:sz w:val="24"/>
        </w:rPr>
        <w:t>马恩经典阅读与论文汇报会</w:t>
      </w:r>
      <w:r>
        <w:rPr>
          <w:rFonts w:ascii="仿宋_GB2312" w:eastAsia="仿宋_GB2312" w:hAnsi="仿宋_GB2312" w:cs="仿宋_GB2312" w:hint="eastAsia"/>
          <w:sz w:val="24"/>
        </w:rPr>
        <w:t>。具体通知如下：</w:t>
      </w:r>
    </w:p>
    <w:p w:rsidR="009F7171" w:rsidRDefault="00E55394">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一、活动主题</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《共产党宣言》经典</w:t>
      </w:r>
      <w:r>
        <w:rPr>
          <w:rFonts w:ascii="仿宋" w:eastAsia="仿宋" w:hAnsi="仿宋" w:cs="仿宋" w:hint="eastAsia"/>
          <w:sz w:val="24"/>
        </w:rPr>
        <w:t>阅读与论文汇报会</w:t>
      </w:r>
    </w:p>
    <w:p w:rsidR="009F7171" w:rsidRDefault="00E55394">
      <w:pPr>
        <w:spacing w:line="360" w:lineRule="auto"/>
        <w:ind w:firstLineChars="200" w:firstLine="482"/>
        <w:rPr>
          <w:rFonts w:ascii="仿宋" w:eastAsia="仿宋" w:hAnsi="仿宋" w:cs="仿宋"/>
          <w:sz w:val="24"/>
        </w:rPr>
      </w:pPr>
      <w:r>
        <w:rPr>
          <w:rFonts w:ascii="仿宋" w:eastAsia="仿宋" w:hAnsi="仿宋" w:cs="仿宋" w:hint="eastAsia"/>
          <w:b/>
          <w:bCs/>
          <w:sz w:val="24"/>
        </w:rPr>
        <w:t>二、活动时间</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201</w:t>
      </w:r>
      <w:r>
        <w:rPr>
          <w:rFonts w:ascii="仿宋" w:eastAsia="仿宋" w:hAnsi="仿宋" w:cs="仿宋" w:hint="eastAsia"/>
          <w:sz w:val="24"/>
        </w:rPr>
        <w:t>6</w:t>
      </w:r>
      <w:r>
        <w:rPr>
          <w:rFonts w:ascii="仿宋" w:eastAsia="仿宋" w:hAnsi="仿宋" w:cs="仿宋" w:hint="eastAsia"/>
          <w:sz w:val="24"/>
        </w:rPr>
        <w:t>年</w:t>
      </w:r>
      <w:r>
        <w:rPr>
          <w:rFonts w:ascii="仿宋" w:eastAsia="仿宋" w:hAnsi="仿宋" w:cs="仿宋" w:hint="eastAsia"/>
          <w:sz w:val="24"/>
        </w:rPr>
        <w:t>5</w:t>
      </w:r>
      <w:r>
        <w:rPr>
          <w:rFonts w:ascii="仿宋" w:eastAsia="仿宋" w:hAnsi="仿宋" w:cs="仿宋" w:hint="eastAsia"/>
          <w:sz w:val="24"/>
        </w:rPr>
        <w:t>月</w:t>
      </w:r>
    </w:p>
    <w:p w:rsidR="009F7171" w:rsidRDefault="00E55394">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三、活动组织</w:t>
      </w:r>
      <w:r>
        <w:rPr>
          <w:rFonts w:ascii="仿宋_GB2312" w:eastAsia="仿宋_GB2312" w:hAnsi="仿宋_GB2312" w:cs="仿宋_GB2312" w:hint="eastAsia"/>
          <w:sz w:val="24"/>
        </w:rPr>
        <w:br/>
      </w:r>
      <w:r>
        <w:rPr>
          <w:rFonts w:ascii="仿宋_GB2312" w:eastAsia="仿宋_GB2312" w:hAnsi="仿宋_GB2312" w:cs="仿宋_GB2312" w:hint="eastAsia"/>
          <w:sz w:val="24"/>
        </w:rPr>
        <w:t xml:space="preserve">　　主办单位：东北师范大学青马学会　　</w:t>
      </w:r>
    </w:p>
    <w:p w:rsidR="009F7171" w:rsidRDefault="00E55394">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承办单位：马克思主义学部青马学社</w:t>
      </w:r>
      <w:r>
        <w:rPr>
          <w:rFonts w:ascii="仿宋_GB2312" w:eastAsia="仿宋_GB2312" w:hAnsi="仿宋_GB2312" w:cs="仿宋_GB2312" w:hint="eastAsia"/>
          <w:sz w:val="24"/>
        </w:rPr>
        <w:t xml:space="preserve"> </w:t>
      </w:r>
    </w:p>
    <w:p w:rsidR="009F7171" w:rsidRDefault="00E55394" w:rsidP="00E55394">
      <w:pPr>
        <w:numPr>
          <w:ilvl w:val="0"/>
          <w:numId w:val="1"/>
        </w:numPr>
        <w:spacing w:line="360" w:lineRule="auto"/>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活动人员</w:t>
      </w:r>
      <w:r>
        <w:rPr>
          <w:rFonts w:ascii="仿宋_GB2312" w:eastAsia="仿宋_GB2312" w:hAnsi="仿宋_GB2312" w:cs="仿宋_GB2312" w:hint="eastAsia"/>
          <w:b/>
          <w:bCs/>
          <w:sz w:val="24"/>
        </w:rPr>
        <w:t xml:space="preserve">  </w:t>
      </w:r>
    </w:p>
    <w:p w:rsidR="009F7171" w:rsidRDefault="00E55394">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东北师范大学</w:t>
      </w:r>
      <w:r>
        <w:rPr>
          <w:rFonts w:ascii="仿宋_GB2312" w:eastAsia="仿宋_GB2312" w:hAnsi="仿宋_GB2312" w:cs="仿宋_GB2312" w:hint="eastAsia"/>
          <w:sz w:val="24"/>
        </w:rPr>
        <w:t>2014</w:t>
      </w:r>
      <w:r>
        <w:rPr>
          <w:rFonts w:ascii="仿宋_GB2312" w:eastAsia="仿宋_GB2312" w:hAnsi="仿宋_GB2312" w:cs="仿宋_GB2312" w:hint="eastAsia"/>
          <w:sz w:val="24"/>
        </w:rPr>
        <w:t>级、</w:t>
      </w:r>
      <w:r>
        <w:rPr>
          <w:rFonts w:ascii="仿宋_GB2312" w:eastAsia="仿宋_GB2312" w:hAnsi="仿宋_GB2312" w:cs="仿宋_GB2312" w:hint="eastAsia"/>
          <w:sz w:val="24"/>
        </w:rPr>
        <w:t>2015</w:t>
      </w:r>
      <w:r>
        <w:rPr>
          <w:rFonts w:ascii="仿宋_GB2312" w:eastAsia="仿宋_GB2312" w:hAnsi="仿宋_GB2312" w:cs="仿宋_GB2312" w:hint="eastAsia"/>
          <w:sz w:val="24"/>
        </w:rPr>
        <w:t>级本科生</w:t>
      </w:r>
    </w:p>
    <w:p w:rsidR="009F7171" w:rsidRDefault="00E55394">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五</w:t>
      </w:r>
      <w:r>
        <w:rPr>
          <w:rFonts w:ascii="仿宋" w:eastAsia="仿宋" w:hAnsi="仿宋" w:cs="仿宋" w:hint="eastAsia"/>
          <w:b/>
          <w:bCs/>
          <w:sz w:val="24"/>
        </w:rPr>
        <w:t>、</w:t>
      </w:r>
      <w:r>
        <w:rPr>
          <w:rFonts w:ascii="仿宋" w:eastAsia="仿宋" w:hAnsi="仿宋" w:cs="仿宋" w:hint="eastAsia"/>
          <w:b/>
          <w:bCs/>
          <w:sz w:val="24"/>
        </w:rPr>
        <w:t>活动安排</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本次活动由两部分构成。</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第一部分：马恩经典文献阅读，每周组织</w:t>
      </w:r>
      <w:r>
        <w:rPr>
          <w:rFonts w:ascii="仿宋" w:eastAsia="仿宋" w:hAnsi="仿宋" w:cs="仿宋" w:hint="eastAsia"/>
          <w:sz w:val="24"/>
        </w:rPr>
        <w:t>2014</w:t>
      </w:r>
      <w:r>
        <w:rPr>
          <w:rFonts w:ascii="仿宋" w:eastAsia="仿宋" w:hAnsi="仿宋" w:cs="仿宋" w:hint="eastAsia"/>
          <w:sz w:val="24"/>
        </w:rPr>
        <w:t>级、</w:t>
      </w:r>
      <w:r>
        <w:rPr>
          <w:rFonts w:ascii="仿宋" w:eastAsia="仿宋" w:hAnsi="仿宋" w:cs="仿宋" w:hint="eastAsia"/>
          <w:sz w:val="24"/>
        </w:rPr>
        <w:t>2015</w:t>
      </w:r>
      <w:r>
        <w:rPr>
          <w:rFonts w:ascii="仿宋" w:eastAsia="仿宋" w:hAnsi="仿宋" w:cs="仿宋" w:hint="eastAsia"/>
          <w:sz w:val="24"/>
        </w:rPr>
        <w:t>级本科生阅读经典文献，交流学习心得，分享研习成效，创建理论学习氛围。</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第二部分：马恩经典科研论文汇报会，在阅读经典基础上组织学生撰写科研论文，将科研论文成果进行汇报，由专业教师点评，进一步提升理论水平。</w:t>
      </w:r>
    </w:p>
    <w:p w:rsidR="009F7171" w:rsidRDefault="00E55394">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六</w:t>
      </w:r>
      <w:r>
        <w:rPr>
          <w:rFonts w:ascii="仿宋" w:eastAsia="仿宋" w:hAnsi="仿宋" w:cs="仿宋" w:hint="eastAsia"/>
          <w:b/>
          <w:bCs/>
          <w:sz w:val="24"/>
        </w:rPr>
        <w:t>、活动要求</w:t>
      </w:r>
    </w:p>
    <w:p w:rsidR="009F7171" w:rsidRDefault="00E55394">
      <w:pPr>
        <w:spacing w:line="360" w:lineRule="auto"/>
        <w:ind w:firstLineChars="200" w:firstLine="480"/>
        <w:rPr>
          <w:rFonts w:ascii="仿宋" w:eastAsia="仿宋" w:hAnsi="仿宋" w:cs="宋体"/>
          <w:sz w:val="24"/>
        </w:rPr>
      </w:pPr>
      <w:r>
        <w:rPr>
          <w:rFonts w:ascii="仿宋" w:eastAsia="仿宋" w:hAnsi="仿宋" w:cs="仿宋" w:hint="eastAsia"/>
          <w:sz w:val="24"/>
        </w:rPr>
        <w:t>1.</w:t>
      </w:r>
      <w:r>
        <w:rPr>
          <w:rFonts w:ascii="仿宋" w:eastAsia="仿宋" w:hAnsi="仿宋" w:cs="宋体" w:hint="eastAsia"/>
          <w:sz w:val="24"/>
        </w:rPr>
        <w:t>本次</w:t>
      </w:r>
      <w:r>
        <w:rPr>
          <w:rFonts w:ascii="仿宋" w:eastAsia="仿宋" w:hAnsi="仿宋" w:cs="宋体" w:hint="eastAsia"/>
          <w:sz w:val="24"/>
        </w:rPr>
        <w:t>经典阅读</w:t>
      </w:r>
      <w:r>
        <w:rPr>
          <w:rFonts w:ascii="仿宋" w:eastAsia="仿宋" w:hAnsi="仿宋" w:cs="宋体" w:hint="eastAsia"/>
          <w:sz w:val="24"/>
        </w:rPr>
        <w:t>内容：选自《共产党宣言》</w:t>
      </w:r>
      <w:r>
        <w:rPr>
          <w:rFonts w:ascii="仿宋" w:eastAsia="仿宋" w:hAnsi="仿宋" w:cs="宋体" w:hint="eastAsia"/>
          <w:sz w:val="24"/>
        </w:rPr>
        <w:t>或</w:t>
      </w:r>
      <w:r>
        <w:rPr>
          <w:rFonts w:ascii="仿宋" w:eastAsia="仿宋" w:hAnsi="仿宋" w:cs="宋体" w:hint="eastAsia"/>
          <w:sz w:val="24"/>
        </w:rPr>
        <w:t>其他马克思主义经典</w:t>
      </w:r>
      <w:r>
        <w:rPr>
          <w:rFonts w:ascii="仿宋" w:eastAsia="仿宋" w:hAnsi="仿宋" w:cs="宋体" w:hint="eastAsia"/>
          <w:sz w:val="24"/>
        </w:rPr>
        <w:t>著作。</w:t>
      </w:r>
    </w:p>
    <w:p w:rsidR="009F7171" w:rsidRDefault="00E55394">
      <w:pPr>
        <w:spacing w:line="360"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本次论文汇报成果遵守学术道德规范，不得抄袭，</w:t>
      </w:r>
      <w:r>
        <w:rPr>
          <w:rFonts w:ascii="仿宋" w:eastAsia="仿宋" w:hAnsi="仿宋" w:cs="宋体" w:hint="eastAsia"/>
          <w:sz w:val="24"/>
        </w:rPr>
        <w:t>要求突出亮点，主题鲜明，积极向上</w:t>
      </w:r>
      <w:r>
        <w:rPr>
          <w:rFonts w:ascii="仿宋" w:eastAsia="仿宋" w:hAnsi="仿宋" w:cs="宋体" w:hint="eastAsia"/>
          <w:sz w:val="24"/>
        </w:rPr>
        <w:t>。</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活动</w:t>
      </w:r>
      <w:r>
        <w:rPr>
          <w:rFonts w:ascii="仿宋" w:eastAsia="仿宋" w:hAnsi="仿宋" w:cs="仿宋" w:hint="eastAsia"/>
          <w:sz w:val="24"/>
        </w:rPr>
        <w:t>人员提前</w:t>
      </w:r>
      <w:r>
        <w:rPr>
          <w:rFonts w:ascii="仿宋" w:eastAsia="仿宋" w:hAnsi="仿宋" w:cs="仿宋" w:hint="eastAsia"/>
          <w:sz w:val="24"/>
        </w:rPr>
        <w:t>15</w:t>
      </w:r>
      <w:r>
        <w:rPr>
          <w:rFonts w:ascii="仿宋" w:eastAsia="仿宋" w:hAnsi="仿宋" w:cs="仿宋" w:hint="eastAsia"/>
          <w:sz w:val="24"/>
        </w:rPr>
        <w:t>分钟入场，不可中途退场。</w:t>
      </w:r>
    </w:p>
    <w:p w:rsidR="009F7171" w:rsidRDefault="00E55394" w:rsidP="00E55394">
      <w:pPr>
        <w:spacing w:line="360" w:lineRule="auto"/>
        <w:ind w:firstLineChars="200" w:firstLine="482"/>
        <w:rPr>
          <w:rFonts w:ascii="仿宋" w:eastAsia="仿宋" w:hAnsi="仿宋" w:cs="仿宋"/>
          <w:b/>
          <w:bCs/>
          <w:sz w:val="24"/>
        </w:rPr>
      </w:pPr>
      <w:r>
        <w:rPr>
          <w:rFonts w:ascii="仿宋" w:eastAsia="仿宋" w:hAnsi="仿宋" w:cs="仿宋" w:hint="eastAsia"/>
          <w:b/>
          <w:bCs/>
          <w:sz w:val="24"/>
        </w:rPr>
        <w:lastRenderedPageBreak/>
        <w:t>七、奖项设置</w:t>
      </w:r>
    </w:p>
    <w:p w:rsidR="009F7171" w:rsidRDefault="00E55394">
      <w:pPr>
        <w:spacing w:line="360" w:lineRule="auto"/>
        <w:ind w:firstLineChars="200" w:firstLine="480"/>
        <w:rPr>
          <w:rFonts w:ascii="仿宋" w:eastAsia="仿宋" w:hAnsi="仿宋" w:cs="仿宋"/>
          <w:sz w:val="24"/>
        </w:rPr>
      </w:pPr>
      <w:r>
        <w:rPr>
          <w:rFonts w:ascii="仿宋" w:eastAsia="仿宋" w:hAnsi="仿宋" w:cs="仿宋" w:hint="eastAsia"/>
          <w:sz w:val="24"/>
        </w:rPr>
        <w:t>本次活动设置一等奖</w:t>
      </w:r>
      <w:r>
        <w:rPr>
          <w:rFonts w:ascii="仿宋" w:eastAsia="仿宋" w:hAnsi="仿宋" w:cs="仿宋" w:hint="eastAsia"/>
          <w:sz w:val="24"/>
        </w:rPr>
        <w:t>5</w:t>
      </w:r>
      <w:r>
        <w:rPr>
          <w:rFonts w:ascii="仿宋" w:eastAsia="仿宋" w:hAnsi="仿宋" w:cs="仿宋" w:hint="eastAsia"/>
          <w:sz w:val="24"/>
        </w:rPr>
        <w:t>名，二等奖</w:t>
      </w:r>
      <w:r>
        <w:rPr>
          <w:rFonts w:ascii="仿宋" w:eastAsia="仿宋" w:hAnsi="仿宋" w:cs="仿宋" w:hint="eastAsia"/>
          <w:sz w:val="24"/>
        </w:rPr>
        <w:t>8</w:t>
      </w:r>
      <w:r>
        <w:rPr>
          <w:rFonts w:ascii="仿宋" w:eastAsia="仿宋" w:hAnsi="仿宋" w:cs="仿宋" w:hint="eastAsia"/>
          <w:sz w:val="24"/>
        </w:rPr>
        <w:t>名，三等奖</w:t>
      </w:r>
      <w:r>
        <w:rPr>
          <w:rFonts w:ascii="仿宋" w:eastAsia="仿宋" w:hAnsi="仿宋" w:cs="仿宋" w:hint="eastAsia"/>
          <w:sz w:val="24"/>
        </w:rPr>
        <w:t>10</w:t>
      </w:r>
      <w:r>
        <w:rPr>
          <w:rFonts w:ascii="仿宋" w:eastAsia="仿宋" w:hAnsi="仿宋" w:cs="仿宋" w:hint="eastAsia"/>
          <w:sz w:val="24"/>
        </w:rPr>
        <w:t>名。</w:t>
      </w:r>
    </w:p>
    <w:p w:rsidR="009F7171" w:rsidRDefault="00E55394">
      <w:pPr>
        <w:spacing w:line="360" w:lineRule="auto"/>
        <w:ind w:firstLineChars="200" w:firstLine="482"/>
        <w:rPr>
          <w:rFonts w:ascii="仿宋" w:eastAsia="仿宋" w:hAnsi="仿宋" w:cs="宋体"/>
          <w:b/>
          <w:sz w:val="24"/>
        </w:rPr>
      </w:pPr>
      <w:r>
        <w:rPr>
          <w:rFonts w:ascii="仿宋" w:eastAsia="仿宋" w:hAnsi="仿宋" w:cs="宋体" w:hint="eastAsia"/>
          <w:b/>
          <w:sz w:val="24"/>
        </w:rPr>
        <w:t>八</w:t>
      </w:r>
      <w:r>
        <w:rPr>
          <w:rFonts w:ascii="仿宋" w:eastAsia="仿宋" w:hAnsi="仿宋" w:cs="宋体" w:hint="eastAsia"/>
          <w:b/>
          <w:sz w:val="24"/>
        </w:rPr>
        <w:t>、相关说明</w:t>
      </w:r>
    </w:p>
    <w:p w:rsidR="009F7171" w:rsidRDefault="00E55394">
      <w:pPr>
        <w:spacing w:line="360" w:lineRule="auto"/>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 xml:space="preserve">请各学院对本次活动予以重视，广泛宣传。　</w:t>
      </w:r>
    </w:p>
    <w:p w:rsidR="009F7171" w:rsidRDefault="00E55394">
      <w:pPr>
        <w:spacing w:line="360"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w:t>
      </w:r>
      <w:r>
        <w:rPr>
          <w:rFonts w:ascii="仿宋" w:eastAsia="仿宋" w:hAnsi="仿宋" w:cs="宋体" w:hint="eastAsia"/>
          <w:sz w:val="24"/>
        </w:rPr>
        <w:t>请有意愿参与活动者与本次活动负责人联系（下有联系方式）。</w:t>
      </w:r>
    </w:p>
    <w:p w:rsidR="009F7171" w:rsidRDefault="00E55394">
      <w:pPr>
        <w:spacing w:line="360" w:lineRule="auto"/>
        <w:ind w:firstLineChars="200" w:firstLine="480"/>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如有疑问，请联系本次</w:t>
      </w:r>
      <w:r>
        <w:rPr>
          <w:rFonts w:ascii="仿宋" w:eastAsia="仿宋" w:hAnsi="仿宋" w:cs="宋体" w:hint="eastAsia"/>
          <w:sz w:val="24"/>
        </w:rPr>
        <w:t>活动</w:t>
      </w:r>
      <w:r>
        <w:rPr>
          <w:rFonts w:ascii="仿宋" w:eastAsia="仿宋" w:hAnsi="仿宋" w:cs="宋体" w:hint="eastAsia"/>
          <w:sz w:val="24"/>
        </w:rPr>
        <w:t>负责人。</w:t>
      </w:r>
    </w:p>
    <w:p w:rsidR="009F7171" w:rsidRDefault="00E55394">
      <w:pPr>
        <w:spacing w:line="360" w:lineRule="auto"/>
        <w:ind w:firstLineChars="200" w:firstLine="480"/>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w:t>
      </w:r>
      <w:r>
        <w:rPr>
          <w:rFonts w:ascii="仿宋" w:eastAsia="仿宋" w:hAnsi="仿宋" w:cs="宋体" w:hint="eastAsia"/>
          <w:sz w:val="24"/>
        </w:rPr>
        <w:t>活动</w:t>
      </w:r>
      <w:r>
        <w:rPr>
          <w:rFonts w:ascii="仿宋" w:eastAsia="仿宋" w:hAnsi="仿宋" w:cs="宋体" w:hint="eastAsia"/>
          <w:sz w:val="24"/>
        </w:rPr>
        <w:t>解释权</w:t>
      </w:r>
      <w:proofErr w:type="gramStart"/>
      <w:r>
        <w:rPr>
          <w:rFonts w:ascii="仿宋" w:eastAsia="仿宋" w:hAnsi="仿宋" w:cs="宋体" w:hint="eastAsia"/>
          <w:sz w:val="24"/>
        </w:rPr>
        <w:t>归校青马</w:t>
      </w:r>
      <w:proofErr w:type="gramEnd"/>
      <w:r>
        <w:rPr>
          <w:rFonts w:ascii="仿宋" w:eastAsia="仿宋" w:hAnsi="仿宋" w:cs="宋体" w:hint="eastAsia"/>
          <w:sz w:val="24"/>
        </w:rPr>
        <w:t>学会所有。</w:t>
      </w:r>
      <w:r>
        <w:rPr>
          <w:rFonts w:ascii="仿宋" w:eastAsia="仿宋" w:hAnsi="仿宋" w:cs="宋体" w:hint="eastAsia"/>
          <w:sz w:val="24"/>
        </w:rPr>
        <w:br/>
      </w:r>
      <w:r>
        <w:rPr>
          <w:rFonts w:ascii="仿宋" w:eastAsia="仿宋" w:hAnsi="仿宋" w:cs="宋体" w:hint="eastAsia"/>
          <w:sz w:val="24"/>
        </w:rPr>
        <w:t xml:space="preserve">　</w:t>
      </w:r>
    </w:p>
    <w:p w:rsidR="009F7171" w:rsidRDefault="00E55394" w:rsidP="00E55394">
      <w:pPr>
        <w:spacing w:line="360" w:lineRule="auto"/>
        <w:ind w:firstLineChars="200" w:firstLine="482"/>
        <w:rPr>
          <w:rFonts w:ascii="仿宋" w:eastAsia="仿宋" w:hAnsi="仿宋" w:cs="宋体"/>
          <w:b/>
          <w:bCs/>
          <w:sz w:val="24"/>
        </w:rPr>
      </w:pPr>
      <w:r>
        <w:rPr>
          <w:rFonts w:ascii="仿宋" w:eastAsia="仿宋" w:hAnsi="仿宋" w:cs="宋体" w:hint="eastAsia"/>
          <w:b/>
          <w:bCs/>
          <w:sz w:val="24"/>
        </w:rPr>
        <w:t>联系人</w:t>
      </w:r>
    </w:p>
    <w:p w:rsidR="009F7171" w:rsidRDefault="00E55394">
      <w:pPr>
        <w:spacing w:line="360" w:lineRule="auto"/>
        <w:ind w:firstLineChars="200" w:firstLine="480"/>
        <w:rPr>
          <w:rFonts w:ascii="仿宋" w:eastAsia="仿宋" w:hAnsi="仿宋" w:cs="宋体"/>
          <w:sz w:val="24"/>
        </w:rPr>
      </w:pPr>
      <w:r>
        <w:rPr>
          <w:rFonts w:ascii="仿宋" w:eastAsia="仿宋" w:hAnsi="仿宋" w:cs="宋体" w:hint="eastAsia"/>
          <w:sz w:val="24"/>
        </w:rPr>
        <w:t>杨瑷宁</w:t>
      </w:r>
      <w:r>
        <w:rPr>
          <w:rFonts w:ascii="仿宋" w:eastAsia="仿宋" w:hAnsi="仿宋" w:cs="宋体" w:hint="eastAsia"/>
          <w:sz w:val="24"/>
        </w:rPr>
        <w:t xml:space="preserve"> 15764377275</w:t>
      </w:r>
    </w:p>
    <w:p w:rsidR="009F7171" w:rsidRDefault="009F7171">
      <w:pPr>
        <w:spacing w:line="360" w:lineRule="auto"/>
        <w:ind w:firstLineChars="200" w:firstLine="480"/>
        <w:rPr>
          <w:rFonts w:ascii="仿宋" w:eastAsia="仿宋" w:hAnsi="仿宋" w:cs="仿宋"/>
          <w:sz w:val="24"/>
        </w:rPr>
      </w:pPr>
    </w:p>
    <w:p w:rsidR="009F7171" w:rsidRDefault="009F7171">
      <w:pPr>
        <w:spacing w:line="360" w:lineRule="auto"/>
        <w:ind w:firstLineChars="200" w:firstLine="480"/>
        <w:rPr>
          <w:rFonts w:ascii="仿宋" w:eastAsia="仿宋" w:hAnsi="仿宋" w:cs="仿宋"/>
          <w:sz w:val="24"/>
        </w:rPr>
      </w:pPr>
    </w:p>
    <w:p w:rsidR="009F7171" w:rsidRDefault="009F7171">
      <w:pPr>
        <w:spacing w:line="360" w:lineRule="auto"/>
        <w:ind w:firstLineChars="200" w:firstLine="480"/>
        <w:rPr>
          <w:rFonts w:ascii="仿宋" w:eastAsia="仿宋" w:hAnsi="仿宋" w:cs="仿宋"/>
          <w:sz w:val="24"/>
        </w:rPr>
      </w:pPr>
    </w:p>
    <w:p w:rsidR="009F7171" w:rsidRDefault="00E55394">
      <w:pPr>
        <w:wordWrap w:val="0"/>
        <w:spacing w:line="360" w:lineRule="auto"/>
        <w:ind w:right="240"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9F7171" w:rsidRDefault="00E55394">
      <w:pPr>
        <w:wordWrap w:val="0"/>
        <w:spacing w:line="360" w:lineRule="auto"/>
        <w:ind w:firstLineChars="200" w:firstLine="480"/>
        <w:jc w:val="right"/>
        <w:rPr>
          <w:rFonts w:ascii="仿宋" w:eastAsia="仿宋" w:hAnsi="仿宋" w:cs="仿宋"/>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东北师范大学青马学会</w:t>
      </w:r>
      <w:r>
        <w:rPr>
          <w:rFonts w:ascii="仿宋" w:eastAsia="仿宋" w:hAnsi="仿宋" w:cs="仿宋" w:hint="eastAsia"/>
          <w:sz w:val="24"/>
        </w:rPr>
        <w:t xml:space="preserve">  </w:t>
      </w:r>
    </w:p>
    <w:p w:rsidR="009F7171" w:rsidRDefault="00E55394">
      <w:pPr>
        <w:wordWrap w:val="0"/>
        <w:spacing w:line="360" w:lineRule="auto"/>
        <w:ind w:firstLineChars="200" w:firstLine="480"/>
        <w:jc w:val="righ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马克思主义学部青马学社</w:t>
      </w:r>
      <w:r>
        <w:rPr>
          <w:rFonts w:ascii="仿宋" w:eastAsia="仿宋" w:hAnsi="仿宋" w:cs="仿宋" w:hint="eastAsia"/>
          <w:sz w:val="24"/>
        </w:rPr>
        <w:t xml:space="preserve"> </w:t>
      </w:r>
    </w:p>
    <w:p w:rsidR="009F7171" w:rsidRDefault="00E55394">
      <w:pPr>
        <w:wordWrap w:val="0"/>
        <w:spacing w:line="360" w:lineRule="auto"/>
        <w:ind w:firstLineChars="200" w:firstLine="480"/>
        <w:jc w:val="right"/>
        <w:rPr>
          <w:rFonts w:ascii="仿宋" w:eastAsia="仿宋" w:hAnsi="仿宋" w:cs="仿宋"/>
          <w:sz w:val="24"/>
        </w:rPr>
      </w:pPr>
      <w:r>
        <w:rPr>
          <w:rFonts w:ascii="仿宋" w:eastAsia="仿宋" w:hAnsi="仿宋" w:cs="仿宋" w:hint="eastAsia"/>
          <w:sz w:val="24"/>
        </w:rPr>
        <w:t>201</w:t>
      </w:r>
      <w:r>
        <w:rPr>
          <w:rFonts w:ascii="仿宋" w:eastAsia="仿宋" w:hAnsi="仿宋" w:cs="仿宋" w:hint="eastAsia"/>
          <w:sz w:val="24"/>
        </w:rPr>
        <w:t>6</w:t>
      </w:r>
      <w:r>
        <w:rPr>
          <w:rFonts w:ascii="仿宋" w:eastAsia="仿宋" w:hAnsi="仿宋" w:cs="仿宋" w:hint="eastAsia"/>
          <w:sz w:val="24"/>
        </w:rPr>
        <w:t>年5</w:t>
      </w:r>
      <w:r>
        <w:rPr>
          <w:rFonts w:ascii="仿宋" w:eastAsia="仿宋" w:hAnsi="仿宋" w:cs="仿宋" w:hint="eastAsia"/>
          <w:sz w:val="24"/>
        </w:rPr>
        <w:t>月3</w:t>
      </w:r>
      <w:bookmarkStart w:id="0" w:name="_GoBack"/>
      <w:bookmarkEnd w:id="0"/>
      <w:r>
        <w:rPr>
          <w:rFonts w:ascii="仿宋" w:eastAsia="仿宋" w:hAnsi="仿宋" w:cs="仿宋" w:hint="eastAsia"/>
          <w:sz w:val="24"/>
        </w:rPr>
        <w:t>日</w:t>
      </w:r>
      <w:r>
        <w:rPr>
          <w:rFonts w:ascii="仿宋" w:eastAsia="仿宋" w:hAnsi="仿宋" w:cs="仿宋" w:hint="eastAsia"/>
          <w:sz w:val="24"/>
        </w:rPr>
        <w:t xml:space="preserve">    </w:t>
      </w:r>
    </w:p>
    <w:p w:rsidR="009F7171" w:rsidRDefault="009F7171">
      <w:pPr>
        <w:spacing w:line="360" w:lineRule="auto"/>
        <w:rPr>
          <w:rFonts w:ascii="仿宋_GB2312" w:eastAsia="仿宋_GB2312" w:hAnsi="仿宋_GB2312" w:cs="仿宋_GB2312"/>
          <w:sz w:val="24"/>
        </w:rPr>
      </w:pPr>
    </w:p>
    <w:p w:rsidR="009F7171" w:rsidRDefault="009F7171"/>
    <w:sectPr w:rsidR="009F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759DB"/>
    <w:multiLevelType w:val="singleLevel"/>
    <w:tmpl w:val="571759DB"/>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0455"/>
    <w:rsid w:val="009F7171"/>
    <w:rsid w:val="00E55394"/>
    <w:rsid w:val="0C3B7280"/>
    <w:rsid w:val="1F0D7FF7"/>
    <w:rsid w:val="3F30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tw</cp:lastModifiedBy>
  <cp:revision>2</cp:revision>
  <dcterms:created xsi:type="dcterms:W3CDTF">2016-04-26T12:59:00Z</dcterms:created>
  <dcterms:modified xsi:type="dcterms:W3CDTF">2016-05-03T01:30:00Z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